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70FF2" w14:textId="38DF2A02" w:rsidR="0081122F" w:rsidRPr="007B45F7" w:rsidRDefault="007B45F7" w:rsidP="007B45F7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SDSU </w:t>
      </w:r>
      <w:r w:rsidR="0081122F" w:rsidRPr="007B45F7">
        <w:rPr>
          <w:rFonts w:ascii="Times" w:hAnsi="Times"/>
          <w:b/>
        </w:rPr>
        <w:t xml:space="preserve">ONLINE </w:t>
      </w:r>
      <w:r w:rsidR="00BB0086" w:rsidRPr="007B45F7">
        <w:rPr>
          <w:rFonts w:ascii="Times" w:hAnsi="Times"/>
          <w:b/>
        </w:rPr>
        <w:t>Literacy</w:t>
      </w:r>
      <w:r w:rsidR="0081122F" w:rsidRPr="007B45F7">
        <w:rPr>
          <w:rFonts w:ascii="Times" w:hAnsi="Times"/>
          <w:b/>
        </w:rPr>
        <w:t xml:space="preserve"> Programs with Residency</w:t>
      </w:r>
    </w:p>
    <w:p w14:paraId="72098C2D" w14:textId="1F025E0F" w:rsidR="0081122F" w:rsidRDefault="007B45F7" w:rsidP="007B45F7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Course Nesting • </w:t>
      </w:r>
      <w:r w:rsidR="00FB5C91" w:rsidRPr="007B45F7">
        <w:rPr>
          <w:rFonts w:ascii="Times" w:hAnsi="Times"/>
          <w:b/>
        </w:rPr>
        <w:t xml:space="preserve">Begins </w:t>
      </w:r>
      <w:r w:rsidRPr="007B45F7">
        <w:rPr>
          <w:rFonts w:ascii="Times" w:hAnsi="Times"/>
          <w:b/>
        </w:rPr>
        <w:t>FA202</w:t>
      </w:r>
    </w:p>
    <w:p w14:paraId="2E3FA950" w14:textId="55504E75" w:rsidR="007B45F7" w:rsidRDefault="007B45F7" w:rsidP="007B45F7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Dr. Katie </w:t>
      </w:r>
      <w:proofErr w:type="spellStart"/>
      <w:r>
        <w:rPr>
          <w:rFonts w:ascii="Times" w:hAnsi="Times"/>
          <w:b/>
        </w:rPr>
        <w:t>Sciurba</w:t>
      </w:r>
      <w:proofErr w:type="spellEnd"/>
      <w:r>
        <w:rPr>
          <w:rFonts w:ascii="Times" w:hAnsi="Times"/>
          <w:b/>
        </w:rPr>
        <w:t xml:space="preserve">, Advisor </w:t>
      </w:r>
    </w:p>
    <w:p w14:paraId="04DED352" w14:textId="77777777" w:rsidR="007B45F7" w:rsidRPr="007B45F7" w:rsidRDefault="007B45F7" w:rsidP="007B45F7">
      <w:pPr>
        <w:rPr>
          <w:rFonts w:ascii="Times" w:hAnsi="Times"/>
          <w:b/>
        </w:rPr>
      </w:pPr>
    </w:p>
    <w:tbl>
      <w:tblPr>
        <w:tblStyle w:val="TableGrid"/>
        <w:tblW w:w="4199" w:type="pct"/>
        <w:tblLook w:val="04A0" w:firstRow="1" w:lastRow="0" w:firstColumn="1" w:lastColumn="0" w:noHBand="0" w:noVBand="1"/>
      </w:tblPr>
      <w:tblGrid>
        <w:gridCol w:w="1512"/>
        <w:gridCol w:w="3139"/>
        <w:gridCol w:w="3016"/>
        <w:gridCol w:w="3208"/>
      </w:tblGrid>
      <w:tr w:rsidR="0081122F" w:rsidRPr="007B45F7" w14:paraId="4BA8DE40" w14:textId="77777777" w:rsidTr="009355CC">
        <w:tc>
          <w:tcPr>
            <w:tcW w:w="613" w:type="pct"/>
          </w:tcPr>
          <w:p w14:paraId="73537D1A" w14:textId="77777777" w:rsidR="0081122F" w:rsidRPr="007B45F7" w:rsidRDefault="0081122F" w:rsidP="009355C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sz w:val="22"/>
                <w:szCs w:val="22"/>
              </w:rPr>
              <w:t>SEMESTER</w:t>
            </w:r>
          </w:p>
        </w:tc>
        <w:tc>
          <w:tcPr>
            <w:tcW w:w="1471" w:type="pct"/>
          </w:tcPr>
          <w:p w14:paraId="64F337DE" w14:textId="77777777" w:rsidR="0081122F" w:rsidRPr="007B45F7" w:rsidRDefault="0081122F" w:rsidP="009355CC">
            <w:pPr>
              <w:ind w:left="-694"/>
              <w:jc w:val="center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sz w:val="22"/>
                <w:szCs w:val="22"/>
              </w:rPr>
              <w:t xml:space="preserve">        READING &amp; LITERACY </w:t>
            </w:r>
          </w:p>
          <w:p w14:paraId="61B32F5D" w14:textId="365EFD25" w:rsidR="0081122F" w:rsidRPr="007B45F7" w:rsidRDefault="007B45F7" w:rsidP="007B45F7">
            <w:pPr>
              <w:ind w:left="-694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sz w:val="22"/>
                <w:szCs w:val="22"/>
              </w:rPr>
              <w:t xml:space="preserve"> Ad      AD</w:t>
            </w:r>
            <w:r w:rsidR="0081122F" w:rsidRPr="007B45F7">
              <w:rPr>
                <w:rFonts w:ascii="Times" w:hAnsi="Times"/>
                <w:sz w:val="22"/>
                <w:szCs w:val="22"/>
              </w:rPr>
              <w:t>DED AUTHORIZATION</w:t>
            </w:r>
          </w:p>
        </w:tc>
        <w:tc>
          <w:tcPr>
            <w:tcW w:w="1414" w:type="pct"/>
          </w:tcPr>
          <w:p w14:paraId="322CFC52" w14:textId="77777777" w:rsidR="0081122F" w:rsidRPr="007B45F7" w:rsidRDefault="0081122F" w:rsidP="009355C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sz w:val="22"/>
                <w:szCs w:val="22"/>
              </w:rPr>
              <w:t>READING &amp; LITERACY LEADERSHIP SPECIALIST CREDENTIAL</w:t>
            </w:r>
          </w:p>
        </w:tc>
        <w:tc>
          <w:tcPr>
            <w:tcW w:w="1502" w:type="pct"/>
          </w:tcPr>
          <w:p w14:paraId="02D8A119" w14:textId="77777777" w:rsidR="0081122F" w:rsidRPr="007B45F7" w:rsidRDefault="0081122F" w:rsidP="009355C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sz w:val="22"/>
                <w:szCs w:val="22"/>
              </w:rPr>
              <w:t>COMBINED CREDENTIAL/MA</w:t>
            </w:r>
          </w:p>
        </w:tc>
      </w:tr>
      <w:tr w:rsidR="0081122F" w:rsidRPr="007B45F7" w14:paraId="56B2CFE9" w14:textId="77777777" w:rsidTr="009355CC">
        <w:tc>
          <w:tcPr>
            <w:tcW w:w="613" w:type="pct"/>
          </w:tcPr>
          <w:p w14:paraId="28631080" w14:textId="77777777" w:rsidR="0081122F" w:rsidRPr="007B45F7" w:rsidRDefault="0081122F" w:rsidP="009355C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</w:p>
          <w:p w14:paraId="7B7CC168" w14:textId="4244E5D6" w:rsidR="0081122F" w:rsidRPr="007B45F7" w:rsidRDefault="007B45F7" w:rsidP="009355CC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7B45F7">
              <w:rPr>
                <w:rFonts w:ascii="Times" w:hAnsi="Times"/>
                <w:b/>
                <w:bCs/>
                <w:sz w:val="18"/>
                <w:szCs w:val="18"/>
              </w:rPr>
              <w:t>World Campus</w:t>
            </w:r>
          </w:p>
          <w:p w14:paraId="7C14BAD9" w14:textId="77777777" w:rsidR="0081122F" w:rsidRPr="007B45F7" w:rsidRDefault="0081122F" w:rsidP="009355C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bCs/>
                <w:sz w:val="22"/>
                <w:szCs w:val="22"/>
              </w:rPr>
              <w:t>MAY/JUNE</w:t>
            </w:r>
          </w:p>
        </w:tc>
        <w:tc>
          <w:tcPr>
            <w:tcW w:w="1471" w:type="pct"/>
          </w:tcPr>
          <w:p w14:paraId="425111A4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 xml:space="preserve">TE 635 (3 units) </w:t>
            </w:r>
          </w:p>
          <w:p w14:paraId="3B1E8F54" w14:textId="333FFD8A" w:rsidR="0081122F" w:rsidRPr="007B45F7" w:rsidRDefault="007B45F7" w:rsidP="0081122F">
            <w:pPr>
              <w:ind w:left="-694"/>
              <w:jc w:val="center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 xml:space="preserve">        In</w:t>
            </w:r>
            <w:r w:rsidR="0081122F" w:rsidRPr="007B45F7">
              <w:rPr>
                <w:rFonts w:ascii="Times" w:hAnsi="Times"/>
                <w:color w:val="3366FF"/>
                <w:sz w:val="22"/>
                <w:szCs w:val="22"/>
              </w:rPr>
              <w:t>troduction to Assessment of Reading/Language Arts</w:t>
            </w:r>
          </w:p>
        </w:tc>
        <w:tc>
          <w:tcPr>
            <w:tcW w:w="1414" w:type="pct"/>
          </w:tcPr>
          <w:p w14:paraId="1E6D5FAF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 xml:space="preserve">TE 635 (3 units) </w:t>
            </w:r>
          </w:p>
          <w:p w14:paraId="64FC9211" w14:textId="77777777" w:rsidR="0081122F" w:rsidRPr="007B45F7" w:rsidRDefault="0081122F" w:rsidP="008112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Introduction to Assessment of Reading/Language Arts</w:t>
            </w:r>
          </w:p>
        </w:tc>
        <w:tc>
          <w:tcPr>
            <w:tcW w:w="1502" w:type="pct"/>
          </w:tcPr>
          <w:p w14:paraId="487C79AE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 xml:space="preserve">TE 635 (3 units) </w:t>
            </w:r>
          </w:p>
          <w:p w14:paraId="6A54EA71" w14:textId="77777777" w:rsidR="0081122F" w:rsidRPr="007B45F7" w:rsidRDefault="0081122F" w:rsidP="008112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Introduction to Assessment of Reading/Language Arts</w:t>
            </w:r>
          </w:p>
        </w:tc>
      </w:tr>
      <w:tr w:rsidR="0081122F" w:rsidRPr="007B45F7" w14:paraId="692BBF93" w14:textId="77777777" w:rsidTr="009355CC">
        <w:tc>
          <w:tcPr>
            <w:tcW w:w="613" w:type="pct"/>
          </w:tcPr>
          <w:p w14:paraId="24DEF5D6" w14:textId="77777777" w:rsidR="0081122F" w:rsidRPr="007B45F7" w:rsidRDefault="0081122F" w:rsidP="0081122F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bCs/>
                <w:sz w:val="22"/>
                <w:szCs w:val="22"/>
              </w:rPr>
              <w:t>JULY</w:t>
            </w:r>
          </w:p>
          <w:p w14:paraId="0527D103" w14:textId="414328B0" w:rsidR="00AD18DA" w:rsidRPr="007B45F7" w:rsidRDefault="00AD18DA" w:rsidP="0081122F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bCs/>
                <w:sz w:val="22"/>
                <w:szCs w:val="22"/>
              </w:rPr>
              <w:t>Online plus</w:t>
            </w:r>
          </w:p>
          <w:p w14:paraId="1889E491" w14:textId="77777777" w:rsidR="0081122F" w:rsidRPr="007B45F7" w:rsidRDefault="0081122F" w:rsidP="0081122F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7B45F7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highlight w:val="yellow"/>
              </w:rPr>
              <w:t>TWO-WEEK</w:t>
            </w:r>
          </w:p>
          <w:p w14:paraId="7D124FA3" w14:textId="77777777" w:rsidR="0081122F" w:rsidRPr="007B45F7" w:rsidRDefault="0081122F" w:rsidP="0081122F">
            <w:pPr>
              <w:rPr>
                <w:rFonts w:ascii="Times" w:hAnsi="Times"/>
                <w:b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highlight w:val="yellow"/>
              </w:rPr>
              <w:t>RESIDENCY</w:t>
            </w:r>
          </w:p>
        </w:tc>
        <w:tc>
          <w:tcPr>
            <w:tcW w:w="1471" w:type="pct"/>
          </w:tcPr>
          <w:p w14:paraId="42860C90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 xml:space="preserve">TE 637 (4 units) </w:t>
            </w:r>
          </w:p>
          <w:p w14:paraId="2B9CBCF7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Instructional Strategies for Reading/Language</w:t>
            </w:r>
          </w:p>
        </w:tc>
        <w:tc>
          <w:tcPr>
            <w:tcW w:w="1414" w:type="pct"/>
          </w:tcPr>
          <w:p w14:paraId="370A229A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 xml:space="preserve">TE 637 (4 units) </w:t>
            </w:r>
          </w:p>
          <w:p w14:paraId="1ADE43BE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Instructional Strategies for Reading/Language</w:t>
            </w:r>
          </w:p>
        </w:tc>
        <w:tc>
          <w:tcPr>
            <w:tcW w:w="1502" w:type="pct"/>
          </w:tcPr>
          <w:p w14:paraId="5BD982AC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 xml:space="preserve">TE 637 (4 units) </w:t>
            </w:r>
          </w:p>
          <w:p w14:paraId="4276F898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Instructional Strategies for Reading/Language</w:t>
            </w:r>
          </w:p>
        </w:tc>
      </w:tr>
      <w:tr w:rsidR="0081122F" w:rsidRPr="007B45F7" w14:paraId="43F0165C" w14:textId="77777777" w:rsidTr="009355CC">
        <w:tc>
          <w:tcPr>
            <w:tcW w:w="613" w:type="pct"/>
            <w:vMerge w:val="restart"/>
          </w:tcPr>
          <w:p w14:paraId="4E615ADF" w14:textId="77777777" w:rsidR="0081122F" w:rsidRPr="007B45F7" w:rsidRDefault="0081122F" w:rsidP="009355C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sz w:val="22"/>
                <w:szCs w:val="22"/>
              </w:rPr>
              <w:t>2</w:t>
            </w:r>
          </w:p>
          <w:p w14:paraId="07E7E925" w14:textId="77777777" w:rsidR="0081122F" w:rsidRPr="007B45F7" w:rsidRDefault="0081122F" w:rsidP="009355C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sz w:val="22"/>
                <w:szCs w:val="22"/>
              </w:rPr>
              <w:t>FALL</w:t>
            </w:r>
          </w:p>
        </w:tc>
        <w:tc>
          <w:tcPr>
            <w:tcW w:w="1471" w:type="pct"/>
          </w:tcPr>
          <w:p w14:paraId="66E7D288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 xml:space="preserve"> TE 639 or 677 (3 units) </w:t>
            </w:r>
          </w:p>
          <w:p w14:paraId="66849E0B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Literacy and Language</w:t>
            </w:r>
          </w:p>
        </w:tc>
        <w:tc>
          <w:tcPr>
            <w:tcW w:w="1414" w:type="pct"/>
          </w:tcPr>
          <w:p w14:paraId="08B008C1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 xml:space="preserve">TE 639 or 677 (3 units) </w:t>
            </w:r>
          </w:p>
          <w:p w14:paraId="644C9825" w14:textId="77777777" w:rsidR="0081122F" w:rsidRPr="007B45F7" w:rsidRDefault="0081122F" w:rsidP="0081122F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Literacy and Language</w:t>
            </w:r>
          </w:p>
        </w:tc>
        <w:tc>
          <w:tcPr>
            <w:tcW w:w="1502" w:type="pct"/>
          </w:tcPr>
          <w:p w14:paraId="6975C0F2" w14:textId="77777777" w:rsidR="0081122F" w:rsidRPr="007B45F7" w:rsidRDefault="0081122F" w:rsidP="009355CC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 xml:space="preserve">TE 639 or 677 (3 units) </w:t>
            </w:r>
          </w:p>
          <w:p w14:paraId="6577E744" w14:textId="77777777" w:rsidR="0081122F" w:rsidRPr="007B45F7" w:rsidRDefault="0081122F" w:rsidP="009355CC">
            <w:pPr>
              <w:rPr>
                <w:rFonts w:ascii="Times" w:hAnsi="Times"/>
                <w:b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Literacy and Language</w:t>
            </w:r>
            <w:r w:rsidRPr="007B45F7">
              <w:rPr>
                <w:rFonts w:ascii="Times" w:hAnsi="Times"/>
                <w:b/>
                <w:color w:val="3366FF"/>
                <w:sz w:val="22"/>
                <w:szCs w:val="22"/>
              </w:rPr>
              <w:t xml:space="preserve"> </w:t>
            </w:r>
          </w:p>
        </w:tc>
      </w:tr>
      <w:tr w:rsidR="0081122F" w:rsidRPr="007B45F7" w14:paraId="2BFC7238" w14:textId="77777777" w:rsidTr="0081122F">
        <w:trPr>
          <w:trHeight w:val="872"/>
        </w:trPr>
        <w:tc>
          <w:tcPr>
            <w:tcW w:w="613" w:type="pct"/>
            <w:vMerge/>
          </w:tcPr>
          <w:p w14:paraId="6C96AE85" w14:textId="77777777" w:rsidR="0081122F" w:rsidRPr="007B45F7" w:rsidRDefault="0081122F" w:rsidP="009355CC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71" w:type="pct"/>
          </w:tcPr>
          <w:p w14:paraId="6BB2221E" w14:textId="77777777" w:rsidR="0081122F" w:rsidRPr="007B45F7" w:rsidRDefault="0081122F" w:rsidP="009355CC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TE 530 (3 units)</w:t>
            </w:r>
          </w:p>
          <w:p w14:paraId="2BD3D834" w14:textId="77777777" w:rsidR="0081122F" w:rsidRPr="007B45F7" w:rsidRDefault="0081122F" w:rsidP="009355CC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Children’s and Adolescents’ Literature</w:t>
            </w:r>
          </w:p>
        </w:tc>
        <w:tc>
          <w:tcPr>
            <w:tcW w:w="1414" w:type="pct"/>
          </w:tcPr>
          <w:p w14:paraId="791A0DBE" w14:textId="77777777" w:rsidR="0081122F" w:rsidRPr="007B45F7" w:rsidRDefault="0081122F" w:rsidP="009355CC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color w:val="3366FF"/>
                <w:sz w:val="22"/>
                <w:szCs w:val="22"/>
              </w:rPr>
              <w:t xml:space="preserve"> </w:t>
            </w: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TE 530 (3 units)</w:t>
            </w:r>
          </w:p>
          <w:p w14:paraId="778E1D78" w14:textId="77777777" w:rsidR="0081122F" w:rsidRPr="007B45F7" w:rsidRDefault="0081122F" w:rsidP="009355CC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Children’s and Adolescents’ Literature</w:t>
            </w:r>
          </w:p>
        </w:tc>
        <w:tc>
          <w:tcPr>
            <w:tcW w:w="1502" w:type="pct"/>
          </w:tcPr>
          <w:p w14:paraId="220D70B8" w14:textId="77777777" w:rsidR="0081122F" w:rsidRPr="007B45F7" w:rsidRDefault="0081122F" w:rsidP="009355CC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TE 530 (3 units)</w:t>
            </w:r>
          </w:p>
          <w:p w14:paraId="78A9FA83" w14:textId="77777777" w:rsidR="0081122F" w:rsidRPr="007B45F7" w:rsidRDefault="0081122F" w:rsidP="009355CC">
            <w:pPr>
              <w:rPr>
                <w:rFonts w:ascii="Times" w:hAnsi="Times"/>
                <w:color w:val="3366FF"/>
                <w:sz w:val="22"/>
                <w:szCs w:val="22"/>
              </w:rPr>
            </w:pPr>
            <w:r w:rsidRPr="007B45F7">
              <w:rPr>
                <w:rFonts w:ascii="Times" w:hAnsi="Times"/>
                <w:color w:val="3366FF"/>
                <w:sz w:val="22"/>
                <w:szCs w:val="22"/>
              </w:rPr>
              <w:t>Children’s and Adolescents’ Literature</w:t>
            </w:r>
          </w:p>
        </w:tc>
      </w:tr>
      <w:tr w:rsidR="0081122F" w:rsidRPr="007B45F7" w14:paraId="74DCC939" w14:textId="77777777" w:rsidTr="009355CC">
        <w:tc>
          <w:tcPr>
            <w:tcW w:w="613" w:type="pct"/>
            <w:vMerge w:val="restart"/>
          </w:tcPr>
          <w:p w14:paraId="0EB6A749" w14:textId="77777777" w:rsidR="0081122F" w:rsidRPr="007B45F7" w:rsidRDefault="0081122F" w:rsidP="009355C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sz w:val="22"/>
                <w:szCs w:val="22"/>
              </w:rPr>
              <w:t>3</w:t>
            </w:r>
          </w:p>
          <w:p w14:paraId="103C664D" w14:textId="77777777" w:rsidR="0081122F" w:rsidRPr="007B45F7" w:rsidRDefault="0081122F" w:rsidP="009355C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sz w:val="22"/>
                <w:szCs w:val="22"/>
              </w:rPr>
              <w:t>SPRING</w:t>
            </w:r>
          </w:p>
        </w:tc>
        <w:tc>
          <w:tcPr>
            <w:tcW w:w="1471" w:type="pct"/>
          </w:tcPr>
          <w:p w14:paraId="782D5616" w14:textId="77777777" w:rsidR="0081122F" w:rsidRPr="007B45F7" w:rsidRDefault="0081122F" w:rsidP="009355C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4" w:type="pct"/>
          </w:tcPr>
          <w:p w14:paraId="7E4C7A15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 xml:space="preserve"> ED 690 (3 units) </w:t>
            </w:r>
          </w:p>
          <w:p w14:paraId="56F46DA4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>Methods of Inquiry</w:t>
            </w:r>
          </w:p>
        </w:tc>
        <w:tc>
          <w:tcPr>
            <w:tcW w:w="1502" w:type="pct"/>
          </w:tcPr>
          <w:p w14:paraId="7A1F09B6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 xml:space="preserve">ED 690 (3 units) </w:t>
            </w:r>
          </w:p>
          <w:p w14:paraId="13C482DB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>Methods of Inquiry</w:t>
            </w:r>
          </w:p>
        </w:tc>
      </w:tr>
      <w:tr w:rsidR="0081122F" w:rsidRPr="007B45F7" w14:paraId="75A0037F" w14:textId="77777777" w:rsidTr="009355CC">
        <w:tc>
          <w:tcPr>
            <w:tcW w:w="613" w:type="pct"/>
            <w:vMerge/>
          </w:tcPr>
          <w:p w14:paraId="55207C5A" w14:textId="77777777" w:rsidR="0081122F" w:rsidRPr="007B45F7" w:rsidRDefault="0081122F" w:rsidP="009355CC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71" w:type="pct"/>
          </w:tcPr>
          <w:p w14:paraId="5A4F7138" w14:textId="77777777" w:rsidR="0081122F" w:rsidRPr="007B45F7" w:rsidRDefault="0081122F" w:rsidP="009355C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4" w:type="pct"/>
          </w:tcPr>
          <w:p w14:paraId="34B75A18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 xml:space="preserve">TE 640 (3 units) </w:t>
            </w:r>
          </w:p>
          <w:p w14:paraId="79082202" w14:textId="77777777" w:rsidR="0081122F" w:rsidRPr="007B45F7" w:rsidRDefault="0081122F" w:rsidP="009355CC">
            <w:pPr>
              <w:pStyle w:val="BodyText3"/>
              <w:rPr>
                <w:rFonts w:ascii="Times" w:hAnsi="Times"/>
                <w:b w:val="0"/>
                <w:color w:val="FF0000"/>
                <w:szCs w:val="22"/>
              </w:rPr>
            </w:pPr>
            <w:r w:rsidRPr="007B45F7">
              <w:rPr>
                <w:rFonts w:ascii="Times" w:hAnsi="Times"/>
                <w:b w:val="0"/>
                <w:color w:val="FF0000"/>
                <w:szCs w:val="22"/>
              </w:rPr>
              <w:t>Planning for Teaching and Assessment in Writing</w:t>
            </w:r>
          </w:p>
        </w:tc>
        <w:tc>
          <w:tcPr>
            <w:tcW w:w="1502" w:type="pct"/>
          </w:tcPr>
          <w:p w14:paraId="480D9805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 xml:space="preserve">TE 640 (3 units) </w:t>
            </w:r>
          </w:p>
          <w:p w14:paraId="4C8DC3DE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>Planning for Teaching and Assessment in Writing</w:t>
            </w:r>
          </w:p>
        </w:tc>
      </w:tr>
      <w:tr w:rsidR="0081122F" w:rsidRPr="007B45F7" w14:paraId="7DB8102A" w14:textId="77777777" w:rsidTr="009355CC">
        <w:tc>
          <w:tcPr>
            <w:tcW w:w="613" w:type="pct"/>
            <w:vMerge w:val="restart"/>
          </w:tcPr>
          <w:p w14:paraId="16B315E7" w14:textId="77777777" w:rsidR="0081122F" w:rsidRPr="007B45F7" w:rsidRDefault="0081122F" w:rsidP="009355C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sz w:val="22"/>
                <w:szCs w:val="22"/>
              </w:rPr>
              <w:t>4</w:t>
            </w:r>
          </w:p>
          <w:p w14:paraId="6F5BEEA5" w14:textId="77777777" w:rsidR="0081122F" w:rsidRPr="007B45F7" w:rsidRDefault="0081122F" w:rsidP="009355C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sz w:val="22"/>
                <w:szCs w:val="22"/>
              </w:rPr>
              <w:t>FALL</w:t>
            </w:r>
          </w:p>
        </w:tc>
        <w:tc>
          <w:tcPr>
            <w:tcW w:w="1471" w:type="pct"/>
          </w:tcPr>
          <w:p w14:paraId="34DF24D5" w14:textId="77777777" w:rsidR="0081122F" w:rsidRPr="007B45F7" w:rsidRDefault="0081122F" w:rsidP="009355C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4" w:type="pct"/>
          </w:tcPr>
          <w:p w14:paraId="6F94C0A4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 xml:space="preserve">TE 631 (3 units) </w:t>
            </w:r>
          </w:p>
          <w:p w14:paraId="38AF356F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>Seminar in Language Arts</w:t>
            </w:r>
          </w:p>
        </w:tc>
        <w:tc>
          <w:tcPr>
            <w:tcW w:w="1502" w:type="pct"/>
          </w:tcPr>
          <w:p w14:paraId="34A1C5DB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 xml:space="preserve">TE 631 (3 units) </w:t>
            </w:r>
          </w:p>
          <w:p w14:paraId="3D3036EE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>Seminar in Language Arts</w:t>
            </w:r>
          </w:p>
        </w:tc>
      </w:tr>
      <w:tr w:rsidR="0081122F" w:rsidRPr="007B45F7" w14:paraId="66AF02EE" w14:textId="77777777" w:rsidTr="009355CC">
        <w:tc>
          <w:tcPr>
            <w:tcW w:w="613" w:type="pct"/>
            <w:vMerge/>
          </w:tcPr>
          <w:p w14:paraId="195114F2" w14:textId="77777777" w:rsidR="0081122F" w:rsidRPr="007B45F7" w:rsidRDefault="0081122F" w:rsidP="009355CC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71" w:type="pct"/>
          </w:tcPr>
          <w:p w14:paraId="569D3ACA" w14:textId="77777777" w:rsidR="0081122F" w:rsidRPr="007B45F7" w:rsidRDefault="0081122F" w:rsidP="009355C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4" w:type="pct"/>
          </w:tcPr>
          <w:p w14:paraId="68E53E08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</w:p>
        </w:tc>
        <w:tc>
          <w:tcPr>
            <w:tcW w:w="1502" w:type="pct"/>
          </w:tcPr>
          <w:p w14:paraId="3D89B344" w14:textId="77777777" w:rsidR="0081122F" w:rsidRPr="007B45F7" w:rsidRDefault="0081122F" w:rsidP="009355CC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7B45F7">
              <w:rPr>
                <w:rFonts w:ascii="Times" w:hAnsi="Times"/>
                <w:color w:val="008000"/>
                <w:sz w:val="22"/>
                <w:szCs w:val="22"/>
              </w:rPr>
              <w:t>ED 795 A Masters Seminar</w:t>
            </w:r>
          </w:p>
        </w:tc>
      </w:tr>
      <w:tr w:rsidR="0081122F" w:rsidRPr="007B45F7" w14:paraId="0D063885" w14:textId="77777777" w:rsidTr="009355CC">
        <w:tc>
          <w:tcPr>
            <w:tcW w:w="613" w:type="pct"/>
            <w:vMerge w:val="restart"/>
          </w:tcPr>
          <w:p w14:paraId="63104C62" w14:textId="77777777" w:rsidR="0081122F" w:rsidRPr="007B45F7" w:rsidRDefault="0081122F" w:rsidP="009355C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sz w:val="22"/>
                <w:szCs w:val="22"/>
              </w:rPr>
              <w:t>5</w:t>
            </w:r>
          </w:p>
          <w:p w14:paraId="034F4956" w14:textId="77777777" w:rsidR="0081122F" w:rsidRPr="007B45F7" w:rsidRDefault="0081122F" w:rsidP="009355C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7B45F7">
              <w:rPr>
                <w:rFonts w:ascii="Times" w:hAnsi="Times"/>
                <w:b/>
                <w:sz w:val="22"/>
                <w:szCs w:val="22"/>
              </w:rPr>
              <w:t>SPRING</w:t>
            </w:r>
          </w:p>
        </w:tc>
        <w:tc>
          <w:tcPr>
            <w:tcW w:w="1471" w:type="pct"/>
          </w:tcPr>
          <w:p w14:paraId="13BD13C7" w14:textId="77777777" w:rsidR="0081122F" w:rsidRPr="007B45F7" w:rsidRDefault="0081122F" w:rsidP="009355C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4" w:type="pct"/>
          </w:tcPr>
          <w:p w14:paraId="57AC813A" w14:textId="77777777" w:rsidR="0081122F" w:rsidRPr="007B45F7" w:rsidRDefault="0081122F" w:rsidP="009355CC">
            <w:pPr>
              <w:pStyle w:val="BodyText3"/>
              <w:rPr>
                <w:rFonts w:ascii="Times" w:hAnsi="Times"/>
                <w:b w:val="0"/>
                <w:color w:val="FF0000"/>
                <w:szCs w:val="22"/>
              </w:rPr>
            </w:pPr>
            <w:r w:rsidRPr="007B45F7">
              <w:rPr>
                <w:rFonts w:ascii="Times" w:hAnsi="Times"/>
                <w:b w:val="0"/>
                <w:color w:val="FF0000"/>
                <w:szCs w:val="22"/>
              </w:rPr>
              <w:t xml:space="preserve">TE 633 (3 units) </w:t>
            </w:r>
          </w:p>
          <w:p w14:paraId="0FE666F0" w14:textId="77777777" w:rsidR="0081122F" w:rsidRPr="007B45F7" w:rsidRDefault="0081122F" w:rsidP="009355CC">
            <w:pPr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>Leadership in Literacy Ed</w:t>
            </w:r>
          </w:p>
        </w:tc>
        <w:tc>
          <w:tcPr>
            <w:tcW w:w="1502" w:type="pct"/>
          </w:tcPr>
          <w:p w14:paraId="1507C900" w14:textId="77777777" w:rsidR="0081122F" w:rsidRPr="007B45F7" w:rsidRDefault="0081122F" w:rsidP="009355CC">
            <w:pPr>
              <w:pStyle w:val="BodyText3"/>
              <w:rPr>
                <w:rFonts w:ascii="Times" w:hAnsi="Times"/>
                <w:b w:val="0"/>
                <w:color w:val="FF0000"/>
                <w:szCs w:val="22"/>
              </w:rPr>
            </w:pPr>
            <w:r w:rsidRPr="007B45F7">
              <w:rPr>
                <w:rFonts w:ascii="Times" w:hAnsi="Times"/>
                <w:b w:val="0"/>
                <w:color w:val="FF0000"/>
                <w:szCs w:val="22"/>
              </w:rPr>
              <w:t xml:space="preserve">TE 633 (3 units) </w:t>
            </w:r>
          </w:p>
          <w:p w14:paraId="66B6C73C" w14:textId="77777777" w:rsidR="0081122F" w:rsidRPr="007B45F7" w:rsidRDefault="0081122F" w:rsidP="009355CC">
            <w:pPr>
              <w:rPr>
                <w:rFonts w:ascii="Times" w:hAnsi="Times"/>
                <w:color w:val="008000"/>
                <w:sz w:val="22"/>
                <w:szCs w:val="22"/>
              </w:rPr>
            </w:pPr>
            <w:r w:rsidRPr="007B45F7">
              <w:rPr>
                <w:rFonts w:ascii="Times" w:hAnsi="Times"/>
                <w:color w:val="FF0000"/>
                <w:sz w:val="22"/>
                <w:szCs w:val="22"/>
              </w:rPr>
              <w:t>Leadership in Literacy Ed</w:t>
            </w:r>
          </w:p>
        </w:tc>
      </w:tr>
      <w:tr w:rsidR="0081122F" w:rsidRPr="007B45F7" w14:paraId="6FE80A96" w14:textId="77777777" w:rsidTr="009355CC">
        <w:tc>
          <w:tcPr>
            <w:tcW w:w="613" w:type="pct"/>
            <w:vMerge/>
          </w:tcPr>
          <w:p w14:paraId="42B2F320" w14:textId="77777777" w:rsidR="0081122F" w:rsidRPr="007B45F7" w:rsidRDefault="0081122F" w:rsidP="009355C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71" w:type="pct"/>
          </w:tcPr>
          <w:p w14:paraId="6625DDED" w14:textId="77777777" w:rsidR="0081122F" w:rsidRPr="007B45F7" w:rsidRDefault="0081122F" w:rsidP="009355C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4" w:type="pct"/>
          </w:tcPr>
          <w:p w14:paraId="55BFBBFE" w14:textId="77777777" w:rsidR="0081122F" w:rsidRPr="007B45F7" w:rsidRDefault="0081122F" w:rsidP="009355C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02" w:type="pct"/>
          </w:tcPr>
          <w:p w14:paraId="379BD285" w14:textId="77777777" w:rsidR="0081122F" w:rsidRPr="007B45F7" w:rsidRDefault="0081122F" w:rsidP="009355CC">
            <w:pPr>
              <w:rPr>
                <w:rFonts w:ascii="Times" w:hAnsi="Times"/>
                <w:color w:val="008000"/>
                <w:sz w:val="22"/>
                <w:szCs w:val="22"/>
              </w:rPr>
            </w:pPr>
            <w:r w:rsidRPr="007B45F7">
              <w:rPr>
                <w:rFonts w:ascii="Times" w:hAnsi="Times"/>
                <w:color w:val="008000"/>
                <w:sz w:val="22"/>
                <w:szCs w:val="22"/>
              </w:rPr>
              <w:t>ED 795 B Masters Seminar</w:t>
            </w:r>
          </w:p>
        </w:tc>
      </w:tr>
      <w:tr w:rsidR="0081122F" w:rsidRPr="007B45F7" w14:paraId="56AE0EB0" w14:textId="77777777" w:rsidTr="009355CC">
        <w:tc>
          <w:tcPr>
            <w:tcW w:w="613" w:type="pct"/>
          </w:tcPr>
          <w:p w14:paraId="33EB0744" w14:textId="77777777" w:rsidR="0081122F" w:rsidRPr="007B45F7" w:rsidRDefault="0081122F" w:rsidP="009355C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71" w:type="pct"/>
          </w:tcPr>
          <w:p w14:paraId="5A828F66" w14:textId="77777777" w:rsidR="0081122F" w:rsidRPr="007B45F7" w:rsidRDefault="0081122F" w:rsidP="007B45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sz w:val="22"/>
                <w:szCs w:val="22"/>
              </w:rPr>
              <w:t>13 Units</w:t>
            </w:r>
          </w:p>
        </w:tc>
        <w:tc>
          <w:tcPr>
            <w:tcW w:w="1414" w:type="pct"/>
          </w:tcPr>
          <w:p w14:paraId="5DC411C5" w14:textId="77777777" w:rsidR="0081122F" w:rsidRPr="007B45F7" w:rsidRDefault="0081122F" w:rsidP="007B45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sz w:val="22"/>
                <w:szCs w:val="22"/>
              </w:rPr>
              <w:t>25 Units</w:t>
            </w:r>
          </w:p>
        </w:tc>
        <w:tc>
          <w:tcPr>
            <w:tcW w:w="1502" w:type="pct"/>
          </w:tcPr>
          <w:p w14:paraId="45EAAAFA" w14:textId="77777777" w:rsidR="0081122F" w:rsidRPr="007B45F7" w:rsidRDefault="0081122F" w:rsidP="007B45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B45F7">
              <w:rPr>
                <w:rFonts w:ascii="Times" w:hAnsi="Times"/>
                <w:sz w:val="22"/>
                <w:szCs w:val="22"/>
              </w:rPr>
              <w:t>31 Units</w:t>
            </w:r>
          </w:p>
        </w:tc>
      </w:tr>
    </w:tbl>
    <w:p w14:paraId="6E7655EB" w14:textId="77777777" w:rsidR="0081122F" w:rsidRPr="007B45F7" w:rsidRDefault="0081122F">
      <w:pPr>
        <w:rPr>
          <w:rFonts w:ascii="Times" w:hAnsi="Times"/>
          <w:sz w:val="22"/>
          <w:szCs w:val="22"/>
        </w:rPr>
      </w:pPr>
      <w:bookmarkStart w:id="0" w:name="_GoBack"/>
      <w:bookmarkEnd w:id="0"/>
    </w:p>
    <w:sectPr w:rsidR="0081122F" w:rsidRPr="007B45F7" w:rsidSect="00EF640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2F"/>
    <w:rsid w:val="002E1D42"/>
    <w:rsid w:val="003970D5"/>
    <w:rsid w:val="003E0467"/>
    <w:rsid w:val="007B45F7"/>
    <w:rsid w:val="0081122F"/>
    <w:rsid w:val="00AD18DA"/>
    <w:rsid w:val="00BB0086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82F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12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2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81122F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1122F"/>
    <w:rPr>
      <w:rFonts w:ascii="Times New Roman" w:eastAsia="Times New Roman" w:hAnsi="Times New Roman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2020-04-05T21:31:00Z</dcterms:created>
  <dcterms:modified xsi:type="dcterms:W3CDTF">2020-04-05T21:37:00Z</dcterms:modified>
</cp:coreProperties>
</file>